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69" w:rsidRPr="001B6693" w:rsidRDefault="00CB3969" w:rsidP="00064812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ZAŁĄCZNIK NR …</w:t>
      </w:r>
    </w:p>
    <w:p w:rsidR="00CB3969" w:rsidRPr="001B6693" w:rsidRDefault="00CB3969" w:rsidP="00064812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 xml:space="preserve">PAKIET DZIAŁAŃ PROMOCYJNYCH REALIZOWANYCH W ZWIĄZKU </w:t>
      </w:r>
      <w:r w:rsidR="00AA1403" w:rsidRPr="001B6693">
        <w:rPr>
          <w:rFonts w:cs="Arial"/>
          <w:b/>
          <w:sz w:val="24"/>
          <w:szCs w:val="24"/>
        </w:rPr>
        <w:br/>
      </w:r>
      <w:r w:rsidRPr="001B6693">
        <w:rPr>
          <w:rFonts w:cs="Arial"/>
          <w:b/>
          <w:sz w:val="24"/>
          <w:szCs w:val="24"/>
        </w:rPr>
        <w:t>Z OTRZYMANYM DOFINANSOWANIEM</w:t>
      </w:r>
      <w:r w:rsidR="005203B9" w:rsidRPr="001B6693">
        <w:rPr>
          <w:rFonts w:cs="Arial"/>
          <w:b/>
          <w:sz w:val="24"/>
          <w:szCs w:val="24"/>
        </w:rPr>
        <w:t xml:space="preserve"> </w:t>
      </w:r>
      <w:r w:rsidRPr="001B6693">
        <w:rPr>
          <w:rFonts w:cs="Arial"/>
          <w:b/>
          <w:sz w:val="24"/>
          <w:szCs w:val="24"/>
        </w:rPr>
        <w:t>UMOWY</w:t>
      </w:r>
      <w:r w:rsidR="002D1E1E" w:rsidRPr="001B6693">
        <w:rPr>
          <w:rFonts w:cs="Arial"/>
          <w:b/>
          <w:sz w:val="24"/>
          <w:szCs w:val="24"/>
        </w:rPr>
        <w:t xml:space="preserve"> NR </w:t>
      </w:r>
      <w:r w:rsidRPr="001B6693">
        <w:rPr>
          <w:rFonts w:cs="Arial"/>
          <w:b/>
          <w:sz w:val="24"/>
          <w:szCs w:val="24"/>
        </w:rPr>
        <w:t>:</w:t>
      </w:r>
    </w:p>
    <w:p w:rsidR="00CB3969" w:rsidRPr="001B6693" w:rsidRDefault="00CB3969" w:rsidP="00064812">
      <w:pPr>
        <w:pStyle w:val="Akapitzlist"/>
        <w:ind w:left="885" w:hanging="601"/>
        <w:jc w:val="both"/>
        <w:rPr>
          <w:rFonts w:cs="Arial"/>
          <w:b/>
          <w:sz w:val="24"/>
          <w:szCs w:val="24"/>
        </w:rPr>
      </w:pPr>
    </w:p>
    <w:p w:rsidR="00CB3969" w:rsidRPr="001B6693" w:rsidRDefault="00CB3969" w:rsidP="00064812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Świadczenia Zleceniobiorcy na rzecz Zleceniodawcy</w:t>
      </w:r>
      <w:r w:rsidR="002D1E1E" w:rsidRPr="001B6693">
        <w:rPr>
          <w:rFonts w:cs="Arial"/>
          <w:b/>
          <w:sz w:val="24"/>
          <w:szCs w:val="24"/>
        </w:rPr>
        <w:t xml:space="preserve"> </w:t>
      </w:r>
      <w:r w:rsidRPr="001B6693">
        <w:rPr>
          <w:rFonts w:cs="Arial"/>
          <w:b/>
          <w:sz w:val="24"/>
          <w:szCs w:val="24"/>
        </w:rPr>
        <w:t>/ Narzędzia i działania promocyjne jakie będą wykorzystywane w ramach umowy (reklama zewnętrzna; użycie logotypów na materi</w:t>
      </w:r>
      <w:r w:rsidR="00AF218D" w:rsidRPr="001B6693">
        <w:rPr>
          <w:rFonts w:cs="Arial"/>
          <w:b/>
          <w:sz w:val="24"/>
          <w:szCs w:val="24"/>
        </w:rPr>
        <w:t xml:space="preserve">ałach promocyjnych; promocja w </w:t>
      </w:r>
      <w:proofErr w:type="spellStart"/>
      <w:r w:rsidR="00AF218D" w:rsidRPr="001B6693">
        <w:rPr>
          <w:rFonts w:cs="Arial"/>
          <w:b/>
          <w:sz w:val="24"/>
          <w:szCs w:val="24"/>
        </w:rPr>
        <w:t>i</w:t>
      </w:r>
      <w:r w:rsidRPr="001B6693">
        <w:rPr>
          <w:rFonts w:cs="Arial"/>
          <w:b/>
          <w:sz w:val="24"/>
          <w:szCs w:val="24"/>
        </w:rPr>
        <w:t>nternecie</w:t>
      </w:r>
      <w:proofErr w:type="spellEnd"/>
      <w:r w:rsidRPr="001B6693">
        <w:rPr>
          <w:rFonts w:cs="Arial"/>
          <w:b/>
          <w:sz w:val="24"/>
          <w:szCs w:val="24"/>
        </w:rPr>
        <w:t>, prasie, radiu, telewiz</w:t>
      </w:r>
      <w:r w:rsidR="00AF218D" w:rsidRPr="001B6693">
        <w:rPr>
          <w:rFonts w:cs="Arial"/>
          <w:b/>
          <w:sz w:val="24"/>
          <w:szCs w:val="24"/>
        </w:rPr>
        <w:t xml:space="preserve">ji; działania Public </w:t>
      </w:r>
      <w:proofErr w:type="spellStart"/>
      <w:r w:rsidR="00AF218D" w:rsidRPr="001B6693">
        <w:rPr>
          <w:rFonts w:cs="Arial"/>
          <w:b/>
          <w:sz w:val="24"/>
          <w:szCs w:val="24"/>
        </w:rPr>
        <w:t>Relations</w:t>
      </w:r>
      <w:proofErr w:type="spellEnd"/>
      <w:r w:rsidR="00AF218D" w:rsidRPr="001B6693">
        <w:rPr>
          <w:rFonts w:cs="Arial"/>
          <w:b/>
          <w:sz w:val="24"/>
          <w:szCs w:val="24"/>
        </w:rPr>
        <w:t>)</w:t>
      </w:r>
    </w:p>
    <w:p w:rsidR="00AF218D" w:rsidRPr="001B6693" w:rsidRDefault="00AF218D" w:rsidP="00064812">
      <w:pPr>
        <w:jc w:val="both"/>
        <w:rPr>
          <w:rFonts w:cs="Arial"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Lista świadczeń obowiązkowych</w:t>
      </w:r>
    </w:p>
    <w:p w:rsidR="002E0813" w:rsidRPr="001B6693" w:rsidRDefault="002E0813" w:rsidP="00064812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2E0813">
        <w:rPr>
          <w:rFonts w:cs="Arial"/>
          <w:sz w:val="24"/>
          <w:szCs w:val="24"/>
        </w:rPr>
        <w:t xml:space="preserve">Wysłanie </w:t>
      </w:r>
      <w:r w:rsidRPr="002E0813">
        <w:rPr>
          <w:sz w:val="24"/>
          <w:szCs w:val="24"/>
        </w:rPr>
        <w:t>i</w:t>
      </w:r>
      <w:r w:rsidR="00064812">
        <w:rPr>
          <w:rFonts w:eastAsia="Calibri" w:cs="Times New Roman"/>
          <w:sz w:val="24"/>
          <w:szCs w:val="24"/>
        </w:rPr>
        <w:t xml:space="preserve">nformacji o wydarzeniu </w:t>
      </w:r>
      <w:r w:rsidRPr="002E0813">
        <w:rPr>
          <w:rFonts w:eastAsia="Calibri" w:cs="Times New Roman"/>
          <w:sz w:val="24"/>
          <w:szCs w:val="24"/>
        </w:rPr>
        <w:t>oraz fakcie współfinansowania do lok</w:t>
      </w:r>
      <w:r w:rsidR="005660E4">
        <w:rPr>
          <w:rFonts w:eastAsia="Calibri" w:cs="Times New Roman"/>
          <w:sz w:val="24"/>
          <w:szCs w:val="24"/>
        </w:rPr>
        <w:t xml:space="preserve">alnej </w:t>
      </w:r>
      <w:r w:rsidR="005660E4" w:rsidRPr="002E0813">
        <w:rPr>
          <w:rFonts w:eastAsia="Calibri" w:cs="Times New Roman"/>
          <w:sz w:val="24"/>
          <w:szCs w:val="24"/>
        </w:rPr>
        <w:t>prasy, serwisów internetowych</w:t>
      </w:r>
      <w:r w:rsidR="005660E4">
        <w:rPr>
          <w:rFonts w:eastAsia="Calibri" w:cs="Times New Roman"/>
          <w:sz w:val="24"/>
          <w:szCs w:val="24"/>
        </w:rPr>
        <w:t>,</w:t>
      </w:r>
      <w:r w:rsidR="005660E4" w:rsidRPr="002E0813">
        <w:rPr>
          <w:rFonts w:eastAsia="Calibri" w:cs="Times New Roman"/>
          <w:sz w:val="24"/>
          <w:szCs w:val="24"/>
        </w:rPr>
        <w:t xml:space="preserve"> </w:t>
      </w:r>
      <w:r w:rsidR="00064812">
        <w:rPr>
          <w:rFonts w:eastAsia="Calibri" w:cs="Times New Roman"/>
          <w:sz w:val="24"/>
          <w:szCs w:val="24"/>
        </w:rPr>
        <w:t xml:space="preserve">zarządców nieruchomości lub mieszkańców z terenu sąsiadującego z miejscem wydarzenia </w:t>
      </w:r>
      <w:r w:rsidR="00B613BB">
        <w:rPr>
          <w:rFonts w:eastAsia="Calibri" w:cs="Times New Roman"/>
          <w:sz w:val="24"/>
          <w:szCs w:val="24"/>
        </w:rPr>
        <w:t>(KOMUNIKAT/</w:t>
      </w:r>
      <w:r w:rsidR="00064812">
        <w:rPr>
          <w:rFonts w:eastAsia="Calibri" w:cs="Times New Roman"/>
          <w:sz w:val="24"/>
          <w:szCs w:val="24"/>
        </w:rPr>
        <w:t xml:space="preserve"> </w:t>
      </w:r>
      <w:r w:rsidR="005660E4">
        <w:rPr>
          <w:rFonts w:eastAsia="Calibri" w:cs="Times New Roman"/>
          <w:sz w:val="24"/>
          <w:szCs w:val="24"/>
        </w:rPr>
        <w:t>NOTATKA PRASOWA)</w:t>
      </w:r>
      <w:r w:rsidRPr="001B6693">
        <w:rPr>
          <w:rFonts w:cs="Arial"/>
          <w:sz w:val="24"/>
          <w:szCs w:val="24"/>
        </w:rPr>
        <w:t>,</w:t>
      </w:r>
    </w:p>
    <w:p w:rsidR="00AF218D" w:rsidRPr="00775A2C" w:rsidRDefault="00BA2D02" w:rsidP="0006481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 w:rsidRPr="000B25B9">
        <w:rPr>
          <w:rFonts w:cs="Arial"/>
          <w:sz w:val="24"/>
          <w:szCs w:val="24"/>
        </w:rPr>
        <w:t>Umożliwienie bezpłatnego uczestnictwa dwóc</w:t>
      </w:r>
      <w:r w:rsidR="00B613BB">
        <w:rPr>
          <w:rFonts w:cs="Arial"/>
          <w:sz w:val="24"/>
          <w:szCs w:val="24"/>
        </w:rPr>
        <w:t>h reprezentantów Zleceniodawcy w </w:t>
      </w:r>
      <w:r w:rsidRPr="000B25B9">
        <w:rPr>
          <w:rFonts w:cs="Arial"/>
          <w:sz w:val="24"/>
          <w:szCs w:val="24"/>
        </w:rPr>
        <w:t>wydarzeniu</w:t>
      </w:r>
      <w:r w:rsidR="00775A2C">
        <w:rPr>
          <w:rFonts w:cs="Arial"/>
          <w:sz w:val="24"/>
          <w:szCs w:val="24"/>
        </w:rPr>
        <w:t>.</w:t>
      </w:r>
    </w:p>
    <w:p w:rsidR="00BA2D02" w:rsidRPr="00BA2D02" w:rsidRDefault="00BA2D02" w:rsidP="00064812">
      <w:pPr>
        <w:pStyle w:val="Akapitzlist"/>
        <w:ind w:left="360"/>
        <w:jc w:val="both"/>
        <w:rPr>
          <w:rFonts w:cs="Arial"/>
          <w:sz w:val="24"/>
          <w:szCs w:val="24"/>
        </w:rPr>
      </w:pPr>
    </w:p>
    <w:p w:rsidR="00CB3969" w:rsidRPr="001B6693" w:rsidRDefault="00CB3969" w:rsidP="00064812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 xml:space="preserve">Otwarta lista propozycji świadczeń do ustalenia </w:t>
      </w:r>
      <w:r w:rsidR="005660E4">
        <w:rPr>
          <w:rFonts w:cs="Arial"/>
          <w:b/>
          <w:sz w:val="24"/>
          <w:szCs w:val="24"/>
        </w:rPr>
        <w:t xml:space="preserve">/ zaproponowania przez Zleceniobiorcę </w:t>
      </w:r>
      <w:r w:rsidRPr="001B6693">
        <w:rPr>
          <w:rFonts w:cs="Arial"/>
          <w:b/>
          <w:sz w:val="24"/>
          <w:szCs w:val="24"/>
        </w:rPr>
        <w:t>- przykłady</w:t>
      </w:r>
    </w:p>
    <w:p w:rsidR="00CB3969" w:rsidRPr="001B6693" w:rsidRDefault="00CB3969" w:rsidP="00064812">
      <w:pPr>
        <w:pStyle w:val="Akapitzlist"/>
        <w:ind w:left="885"/>
        <w:jc w:val="both"/>
        <w:rPr>
          <w:rFonts w:cs="Arial"/>
          <w:b/>
          <w:sz w:val="24"/>
          <w:szCs w:val="24"/>
        </w:rPr>
      </w:pPr>
    </w:p>
    <w:p w:rsidR="00AF218D" w:rsidRPr="001B6693" w:rsidRDefault="00AA1403" w:rsidP="00064812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sz w:val="24"/>
          <w:szCs w:val="24"/>
        </w:rPr>
        <w:t>Umieszczenia przekazu promocyjnego Zleceniodawcy (o treści i wielkości wskazanej przez Zamawiającego) we wszystkich materiałach reklamowych wykonanych przez Wykonawcę lub w związku  wydarzeniem, którego dotyczy umowa, przy czym ustala się, że w razie gdyby przewidziana ilość materiałów wymienionych w punktach</w:t>
      </w:r>
      <w:r w:rsidR="00064812">
        <w:rPr>
          <w:sz w:val="24"/>
          <w:szCs w:val="24"/>
        </w:rPr>
        <w:t xml:space="preserve"> poniżej</w:t>
      </w:r>
      <w:r w:rsidRPr="001B6693">
        <w:rPr>
          <w:sz w:val="24"/>
          <w:szCs w:val="24"/>
        </w:rPr>
        <w:t xml:space="preserve"> uległa zwiększeniu, zamieszczenie przekazu Zleceniodawcy dotyczy również tych materiałów: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 xml:space="preserve">na nośnikach </w:t>
      </w:r>
      <w:proofErr w:type="spellStart"/>
      <w:r w:rsidRPr="001B6693">
        <w:rPr>
          <w:rFonts w:cs="Arial"/>
          <w:sz w:val="24"/>
          <w:szCs w:val="24"/>
        </w:rPr>
        <w:t>outdoor</w:t>
      </w:r>
      <w:proofErr w:type="spellEnd"/>
      <w:r w:rsidRPr="001B6693">
        <w:rPr>
          <w:rFonts w:cs="Arial"/>
          <w:sz w:val="24"/>
          <w:szCs w:val="24"/>
        </w:rPr>
        <w:t xml:space="preserve"> – billboardów, </w:t>
      </w:r>
      <w:proofErr w:type="spellStart"/>
      <w:r w:rsidRPr="001B6693">
        <w:rPr>
          <w:rFonts w:cs="Arial"/>
          <w:sz w:val="24"/>
          <w:szCs w:val="24"/>
        </w:rPr>
        <w:t>citylightów</w:t>
      </w:r>
      <w:proofErr w:type="spellEnd"/>
      <w:r w:rsidRPr="001B6693">
        <w:rPr>
          <w:rFonts w:cs="Arial"/>
          <w:sz w:val="24"/>
          <w:szCs w:val="24"/>
        </w:rPr>
        <w:t>, siatek diapazonów, etc.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plakatach promujących wydarzenie łącznie ...... szt.,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 xml:space="preserve">na stronie </w:t>
      </w:r>
      <w:proofErr w:type="spellStart"/>
      <w:r w:rsidRPr="001B6693">
        <w:rPr>
          <w:rFonts w:cs="Arial"/>
          <w:sz w:val="24"/>
          <w:szCs w:val="24"/>
        </w:rPr>
        <w:t>www</w:t>
      </w:r>
      <w:proofErr w:type="spellEnd"/>
      <w:r w:rsidRPr="001B6693">
        <w:rPr>
          <w:rFonts w:cs="Arial"/>
          <w:sz w:val="24"/>
          <w:szCs w:val="24"/>
        </w:rPr>
        <w:t xml:space="preserve"> wydarzenia przez okres ..... od  dnia … do dnia ………....,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zaproszeniach – ....... szt.,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ulotkach – ....... szt.,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zamieszczenie całostronicowej re</w:t>
      </w:r>
      <w:r w:rsidR="009A3091">
        <w:rPr>
          <w:rFonts w:cs="Arial"/>
          <w:sz w:val="24"/>
          <w:szCs w:val="24"/>
        </w:rPr>
        <w:t>klamy Zamawiającego w katalogu/</w:t>
      </w:r>
      <w:r w:rsidRPr="001B6693">
        <w:rPr>
          <w:rFonts w:cs="Arial"/>
          <w:sz w:val="24"/>
          <w:szCs w:val="24"/>
        </w:rPr>
        <w:t>programie wydarzenia,</w:t>
      </w:r>
    </w:p>
    <w:p w:rsidR="00AF218D" w:rsidRPr="009A3091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w materiałach merytorycznych - ...... szt. kompletów,</w:t>
      </w:r>
    </w:p>
    <w:p w:rsidR="00AF218D" w:rsidRPr="001B6693" w:rsidRDefault="00AF218D" w:rsidP="00064812">
      <w:pPr>
        <w:pStyle w:val="Akapitzlist"/>
        <w:numPr>
          <w:ilvl w:val="1"/>
          <w:numId w:val="8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identyfikatorach gości i obsługi wydarzenia.</w:t>
      </w:r>
    </w:p>
    <w:p w:rsidR="00AF218D" w:rsidRPr="001B6693" w:rsidRDefault="00AA1403" w:rsidP="00064812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sz w:val="24"/>
          <w:szCs w:val="24"/>
        </w:rPr>
        <w:t xml:space="preserve">Umieszczenia przekazu promocyjnego Zleceniodawcy (o treści i wielkości wskazanej przez Zamawiającego) we wszystkich reklamach zamieszczonych w mediach w związku z wydarzeniem, którego dotyczy umowa, przy czym ustala się, że w razie gdyby przewidziana ilość publikacji wymienionych w punktach </w:t>
      </w:r>
      <w:r w:rsidR="009A3091">
        <w:rPr>
          <w:sz w:val="24"/>
          <w:szCs w:val="24"/>
        </w:rPr>
        <w:t>poniżej</w:t>
      </w:r>
      <w:r w:rsidRPr="001B6693">
        <w:rPr>
          <w:sz w:val="24"/>
          <w:szCs w:val="24"/>
        </w:rPr>
        <w:t xml:space="preserve"> uległa zwiększeniu, zamieszczenie przekazu Zleceniodawcy dotyczy również tych materiałów: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lastRenderedPageBreak/>
        <w:t>r</w:t>
      </w:r>
      <w:r w:rsidR="009A3091">
        <w:rPr>
          <w:sz w:val="24"/>
          <w:szCs w:val="24"/>
        </w:rPr>
        <w:t>eklama w dzienniku</w:t>
      </w:r>
      <w:r w:rsidRPr="001B6693">
        <w:rPr>
          <w:sz w:val="24"/>
          <w:szCs w:val="24"/>
        </w:rPr>
        <w:t>, wydanie lokalne (NAZWA) – minimum …ogłoszeń,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tygodniku (NAZWA) – minimum … ogłoszenie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magazynie (NAZWA lub inny z tego segmentu prasy) – minimum … ogłoszenie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informatorze kulturalnym NAZWA – minimum … reklamy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spoty radiowe w NAZWA – minimum … spotów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t>baner</w:t>
      </w:r>
      <w:proofErr w:type="spellEnd"/>
      <w:r w:rsidRPr="001B6693">
        <w:rPr>
          <w:sz w:val="24"/>
          <w:szCs w:val="24"/>
        </w:rPr>
        <w:t xml:space="preserve"> reklamowy w informacyjnym portalu internetowym (NAZWA) – minimum … odsłon</w:t>
      </w:r>
    </w:p>
    <w:p w:rsidR="00AA1403" w:rsidRPr="001B6693" w:rsidRDefault="00AA1403" w:rsidP="00064812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t>baner</w:t>
      </w:r>
      <w:proofErr w:type="spellEnd"/>
      <w:r w:rsidRPr="001B6693">
        <w:rPr>
          <w:sz w:val="24"/>
          <w:szCs w:val="24"/>
        </w:rPr>
        <w:t xml:space="preserve"> reklamowy w portalu internetowym o tematyce kulturalnej (NAZWA) – minimum … odsłon</w:t>
      </w:r>
    </w:p>
    <w:p w:rsidR="00AA1403" w:rsidRPr="001B6693" w:rsidRDefault="00AA1403" w:rsidP="00064812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Wywieszenie flagi przekazanej przez Zleceniodawcę  w widocznym miejscu, na terenie wydarzenia.</w:t>
      </w:r>
    </w:p>
    <w:p w:rsidR="00CB3969" w:rsidRPr="009A3091" w:rsidRDefault="007C3049" w:rsidP="00064812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Z</w:t>
      </w:r>
      <w:r w:rsidR="00CB3969" w:rsidRPr="001B6693">
        <w:rPr>
          <w:rFonts w:cs="Arial"/>
          <w:sz w:val="24"/>
          <w:szCs w:val="24"/>
        </w:rPr>
        <w:t xml:space="preserve">amieszczenie przekazu promocyjnego Zleceniodawcy w materiałach reklamowych dystrybuowanych w całym </w:t>
      </w:r>
      <w:r w:rsidR="009A3091">
        <w:rPr>
          <w:rFonts w:cs="Arial"/>
          <w:sz w:val="24"/>
          <w:szCs w:val="24"/>
        </w:rPr>
        <w:t>mieście</w:t>
      </w:r>
      <w:r w:rsidR="00CB3969" w:rsidRPr="009A3091">
        <w:rPr>
          <w:rFonts w:cs="Arial"/>
          <w:sz w:val="24"/>
          <w:szCs w:val="24"/>
        </w:rPr>
        <w:t>.</w:t>
      </w:r>
    </w:p>
    <w:p w:rsidR="001B6693" w:rsidRPr="001B6693" w:rsidRDefault="001B6693" w:rsidP="00064812">
      <w:p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b/>
          <w:sz w:val="24"/>
          <w:szCs w:val="24"/>
        </w:rPr>
        <w:t>PUBLIC RELATIONS:</w:t>
      </w:r>
    </w:p>
    <w:p w:rsidR="000B25B9" w:rsidRPr="000B25B9" w:rsidRDefault="000B25B9" w:rsidP="00064812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0B25B9">
        <w:rPr>
          <w:rFonts w:eastAsia="Calibri" w:cs="Times New Roman"/>
          <w:sz w:val="24"/>
          <w:szCs w:val="24"/>
        </w:rPr>
        <w:t xml:space="preserve">Umieszczenie </w:t>
      </w:r>
      <w:r w:rsidRPr="000B25B9">
        <w:rPr>
          <w:sz w:val="24"/>
          <w:szCs w:val="24"/>
        </w:rPr>
        <w:t>i</w:t>
      </w:r>
      <w:r w:rsidR="009A3091">
        <w:rPr>
          <w:rFonts w:eastAsia="Calibri" w:cs="Times New Roman"/>
          <w:sz w:val="24"/>
          <w:szCs w:val="24"/>
        </w:rPr>
        <w:t>nformacji o wydarzeniu</w:t>
      </w:r>
      <w:r w:rsidRPr="000B25B9">
        <w:rPr>
          <w:rFonts w:eastAsia="Calibri" w:cs="Times New Roman"/>
          <w:sz w:val="24"/>
          <w:szCs w:val="24"/>
        </w:rPr>
        <w:t xml:space="preserve"> oraz fakcie współfinansowania na stronie Internetowej Zleceniobiorcy</w:t>
      </w:r>
      <w:r w:rsidR="009A3091">
        <w:rPr>
          <w:rFonts w:eastAsia="Calibri" w:cs="Times New Roman"/>
          <w:sz w:val="24"/>
          <w:szCs w:val="24"/>
        </w:rPr>
        <w:t>.</w:t>
      </w:r>
    </w:p>
    <w:p w:rsidR="000B25B9" w:rsidRPr="000B25B9" w:rsidRDefault="000B25B9" w:rsidP="00064812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 w:rsidRPr="000B25B9">
        <w:rPr>
          <w:rFonts w:eastAsia="Calibri" w:cs="Times New Roman"/>
          <w:sz w:val="24"/>
          <w:szCs w:val="24"/>
        </w:rPr>
        <w:t>Umieszczenie informacji o wydarzeniu oraz fakcie współfinansowania w mediach sp</w:t>
      </w:r>
      <w:r w:rsidR="009A3091">
        <w:rPr>
          <w:rFonts w:eastAsia="Calibri" w:cs="Times New Roman"/>
          <w:sz w:val="24"/>
          <w:szCs w:val="24"/>
        </w:rPr>
        <w:t xml:space="preserve">ołecznościowych (np. działania </w:t>
      </w:r>
      <w:r w:rsidRPr="000B25B9">
        <w:rPr>
          <w:rFonts w:eastAsia="Calibri" w:cs="Times New Roman"/>
          <w:sz w:val="24"/>
          <w:szCs w:val="24"/>
        </w:rPr>
        <w:t xml:space="preserve">na </w:t>
      </w:r>
      <w:proofErr w:type="spellStart"/>
      <w:r w:rsidRPr="000B25B9">
        <w:rPr>
          <w:rFonts w:eastAsia="Calibri" w:cs="Times New Roman"/>
          <w:sz w:val="24"/>
          <w:szCs w:val="24"/>
        </w:rPr>
        <w:t>Facebooku</w:t>
      </w:r>
      <w:proofErr w:type="spellEnd"/>
      <w:r w:rsidRPr="000B25B9">
        <w:rPr>
          <w:rFonts w:eastAsia="Calibri" w:cs="Arial"/>
          <w:color w:val="000000"/>
          <w:sz w:val="24"/>
          <w:szCs w:val="24"/>
        </w:rPr>
        <w:t>) - profil …. użytkowników, zasięg do ponad … odbiorców</w:t>
      </w:r>
      <w:r>
        <w:rPr>
          <w:rFonts w:eastAsia="Calibri" w:cs="Arial"/>
          <w:color w:val="000000"/>
          <w:sz w:val="24"/>
          <w:szCs w:val="24"/>
        </w:rPr>
        <w:t>,</w:t>
      </w:r>
    </w:p>
    <w:p w:rsidR="001B6693" w:rsidRPr="001B6693" w:rsidRDefault="000B25B9" w:rsidP="00064812">
      <w:pPr>
        <w:pStyle w:val="Akapitzlist"/>
        <w:numPr>
          <w:ilvl w:val="0"/>
          <w:numId w:val="9"/>
        </w:numPr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B6693" w:rsidRPr="001B6693">
        <w:rPr>
          <w:rFonts w:eastAsia="Calibri" w:cs="Times New Roman"/>
          <w:sz w:val="24"/>
          <w:szCs w:val="24"/>
        </w:rPr>
        <w:t>nformacja o wydarzeniu w rozgłośniach radio</w:t>
      </w:r>
      <w:r w:rsidR="00064812">
        <w:rPr>
          <w:rFonts w:eastAsia="Calibri" w:cs="Times New Roman"/>
          <w:sz w:val="24"/>
          <w:szCs w:val="24"/>
        </w:rPr>
        <w:t>wych (wybrane audycje radiowe w </w:t>
      </w:r>
      <w:r w:rsidR="001B6693" w:rsidRPr="001B6693">
        <w:rPr>
          <w:rFonts w:eastAsia="Calibri" w:cs="Times New Roman"/>
          <w:sz w:val="24"/>
          <w:szCs w:val="24"/>
        </w:rPr>
        <w:t>rozgłośniach radiowych NAZWA)</w:t>
      </w:r>
    </w:p>
    <w:p w:rsidR="001B6693" w:rsidRPr="001B6693" w:rsidRDefault="000B25B9" w:rsidP="00064812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</w:t>
      </w:r>
      <w:r w:rsidR="001B6693" w:rsidRPr="001B6693">
        <w:rPr>
          <w:rFonts w:eastAsia="Calibri" w:cs="Times New Roman"/>
          <w:sz w:val="24"/>
          <w:szCs w:val="24"/>
        </w:rPr>
        <w:t>nform</w:t>
      </w:r>
      <w:r w:rsidR="001B6693" w:rsidRPr="001B6693">
        <w:rPr>
          <w:sz w:val="24"/>
          <w:szCs w:val="24"/>
        </w:rPr>
        <w:t>acje</w:t>
      </w:r>
      <w:r w:rsidR="001B6693" w:rsidRPr="001B6693">
        <w:rPr>
          <w:rFonts w:eastAsia="Calibri" w:cs="Times New Roman"/>
          <w:sz w:val="24"/>
          <w:szCs w:val="24"/>
        </w:rPr>
        <w:t xml:space="preserve"> o wydarzeniu</w:t>
      </w:r>
      <w:r w:rsidR="001B6693" w:rsidRPr="001B6693">
        <w:rPr>
          <w:sz w:val="24"/>
          <w:szCs w:val="24"/>
        </w:rPr>
        <w:t xml:space="preserve"> </w:t>
      </w:r>
      <w:r w:rsidR="001B6693" w:rsidRPr="001B6693">
        <w:rPr>
          <w:rFonts w:eastAsia="Calibri" w:cs="Times New Roman"/>
          <w:sz w:val="24"/>
          <w:szCs w:val="24"/>
        </w:rPr>
        <w:t>w serwisach internetowych (serwisy informacyjne, wybrane serwis</w:t>
      </w:r>
      <w:r w:rsidR="0011162F">
        <w:rPr>
          <w:rFonts w:eastAsia="Calibri" w:cs="Times New Roman"/>
          <w:sz w:val="24"/>
          <w:szCs w:val="24"/>
        </w:rPr>
        <w:t xml:space="preserve">y branżowe np. muzyczne, </w:t>
      </w:r>
      <w:r w:rsidR="001B6693" w:rsidRPr="001B6693">
        <w:rPr>
          <w:rFonts w:eastAsia="Calibri" w:cs="Times New Roman"/>
          <w:sz w:val="24"/>
          <w:szCs w:val="24"/>
        </w:rPr>
        <w:t>kulturalne</w:t>
      </w:r>
      <w:r w:rsidR="0011162F">
        <w:rPr>
          <w:rFonts w:eastAsia="Calibri" w:cs="Times New Roman"/>
          <w:sz w:val="24"/>
          <w:szCs w:val="24"/>
        </w:rPr>
        <w:t>, społeczne</w:t>
      </w:r>
      <w:r w:rsidR="001B6693" w:rsidRPr="001B6693">
        <w:rPr>
          <w:rFonts w:eastAsia="Calibri" w:cs="Times New Roman"/>
          <w:sz w:val="24"/>
          <w:szCs w:val="24"/>
        </w:rPr>
        <w:t>)</w:t>
      </w:r>
    </w:p>
    <w:p w:rsidR="001B6693" w:rsidRPr="001B6693" w:rsidRDefault="000B25B9" w:rsidP="00064812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Wy</w:t>
      </w:r>
      <w:r w:rsidR="001B6693" w:rsidRPr="001B6693">
        <w:rPr>
          <w:rFonts w:eastAsia="Calibri" w:cs="Arial"/>
          <w:color w:val="000000"/>
          <w:sz w:val="24"/>
          <w:szCs w:val="24"/>
        </w:rPr>
        <w:t xml:space="preserve">syłka zindywidualizowanego </w:t>
      </w:r>
      <w:proofErr w:type="spellStart"/>
      <w:r w:rsidR="001B6693" w:rsidRPr="001B6693">
        <w:rPr>
          <w:rFonts w:eastAsia="Calibri" w:cs="Arial"/>
          <w:color w:val="000000"/>
          <w:sz w:val="24"/>
          <w:szCs w:val="24"/>
        </w:rPr>
        <w:t>newslettera</w:t>
      </w:r>
      <w:proofErr w:type="spellEnd"/>
      <w:r w:rsidR="001B6693" w:rsidRPr="001B6693">
        <w:rPr>
          <w:rFonts w:eastAsia="Calibri" w:cs="Arial"/>
          <w:color w:val="000000"/>
          <w:sz w:val="24"/>
          <w:szCs w:val="24"/>
        </w:rPr>
        <w:t xml:space="preserve"> (…. unikalnych adresów)</w:t>
      </w:r>
    </w:p>
    <w:p w:rsidR="00AF218D" w:rsidRPr="001B6693" w:rsidRDefault="00AF218D" w:rsidP="00064812">
      <w:pPr>
        <w:pStyle w:val="Akapitzlist"/>
        <w:tabs>
          <w:tab w:val="left" w:pos="567"/>
        </w:tabs>
        <w:ind w:left="360"/>
        <w:jc w:val="both"/>
        <w:rPr>
          <w:rFonts w:cs="Arial"/>
          <w:sz w:val="24"/>
          <w:szCs w:val="24"/>
        </w:rPr>
      </w:pPr>
    </w:p>
    <w:p w:rsidR="00CB3969" w:rsidRPr="001B6693" w:rsidRDefault="00CB3969" w:rsidP="00064812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Harmonogram działań:</w:t>
      </w:r>
    </w:p>
    <w:p w:rsidR="00AF218D" w:rsidRPr="001B6693" w:rsidRDefault="00AF218D" w:rsidP="00064812">
      <w:pPr>
        <w:jc w:val="both"/>
        <w:rPr>
          <w:rFonts w:cs="Arial"/>
          <w:b/>
          <w:sz w:val="24"/>
          <w:szCs w:val="24"/>
        </w:rPr>
      </w:pPr>
    </w:p>
    <w:p w:rsidR="005203B9" w:rsidRPr="001B6693" w:rsidRDefault="00CB3969" w:rsidP="00064812">
      <w:pPr>
        <w:pStyle w:val="Akapitzlist"/>
        <w:ind w:left="426" w:hanging="426"/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Ekwiwalent promocyjny (efekty promocyjne, komunikacyjne</w:t>
      </w:r>
      <w:r w:rsidR="007C3049" w:rsidRPr="001B6693">
        <w:rPr>
          <w:rFonts w:cs="Arial"/>
          <w:b/>
          <w:sz w:val="24"/>
          <w:szCs w:val="24"/>
        </w:rPr>
        <w:t>,</w:t>
      </w:r>
      <w:r w:rsidRPr="001B6693">
        <w:rPr>
          <w:rFonts w:cs="Arial"/>
          <w:b/>
          <w:sz w:val="24"/>
          <w:szCs w:val="24"/>
        </w:rPr>
        <w:t xml:space="preserve"> frekwencyjne):</w:t>
      </w:r>
    </w:p>
    <w:sectPr w:rsidR="005203B9" w:rsidRPr="001B6693" w:rsidSect="00EF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A08"/>
    <w:multiLevelType w:val="hybridMultilevel"/>
    <w:tmpl w:val="AC20E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418F2"/>
    <w:multiLevelType w:val="hybridMultilevel"/>
    <w:tmpl w:val="6564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B02"/>
    <w:multiLevelType w:val="hybridMultilevel"/>
    <w:tmpl w:val="E594D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36E82"/>
    <w:multiLevelType w:val="hybridMultilevel"/>
    <w:tmpl w:val="C2108BDC"/>
    <w:lvl w:ilvl="0" w:tplc="C0F2B9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625A"/>
    <w:multiLevelType w:val="hybridMultilevel"/>
    <w:tmpl w:val="AC20E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E64196"/>
    <w:multiLevelType w:val="hybridMultilevel"/>
    <w:tmpl w:val="AC20E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A43E1F"/>
    <w:multiLevelType w:val="hybridMultilevel"/>
    <w:tmpl w:val="BFD6E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C7B0B"/>
    <w:multiLevelType w:val="hybridMultilevel"/>
    <w:tmpl w:val="637C1B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92185"/>
    <w:multiLevelType w:val="hybridMultilevel"/>
    <w:tmpl w:val="3AF2B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969"/>
    <w:rsid w:val="00064812"/>
    <w:rsid w:val="000B25B9"/>
    <w:rsid w:val="0011162F"/>
    <w:rsid w:val="00197AFC"/>
    <w:rsid w:val="001B6693"/>
    <w:rsid w:val="00294735"/>
    <w:rsid w:val="002D1E1E"/>
    <w:rsid w:val="002E0813"/>
    <w:rsid w:val="00396F37"/>
    <w:rsid w:val="003B41F0"/>
    <w:rsid w:val="004D69C5"/>
    <w:rsid w:val="005203B9"/>
    <w:rsid w:val="005660E4"/>
    <w:rsid w:val="005C0976"/>
    <w:rsid w:val="007445C1"/>
    <w:rsid w:val="00775A2C"/>
    <w:rsid w:val="007C3049"/>
    <w:rsid w:val="00863C21"/>
    <w:rsid w:val="00905BB2"/>
    <w:rsid w:val="009A3091"/>
    <w:rsid w:val="009A333C"/>
    <w:rsid w:val="009B13F4"/>
    <w:rsid w:val="009F36EB"/>
    <w:rsid w:val="00AA1403"/>
    <w:rsid w:val="00AF218D"/>
    <w:rsid w:val="00B443FE"/>
    <w:rsid w:val="00B613BB"/>
    <w:rsid w:val="00BA2D02"/>
    <w:rsid w:val="00CB3969"/>
    <w:rsid w:val="00D616E3"/>
    <w:rsid w:val="00D87EB3"/>
    <w:rsid w:val="00E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3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96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96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B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rarent</dc:creator>
  <cp:keywords/>
  <dc:description/>
  <cp:lastModifiedBy>abednarz</cp:lastModifiedBy>
  <cp:revision>4</cp:revision>
  <cp:lastPrinted>2014-10-27T09:36:00Z</cp:lastPrinted>
  <dcterms:created xsi:type="dcterms:W3CDTF">2014-10-27T07:38:00Z</dcterms:created>
  <dcterms:modified xsi:type="dcterms:W3CDTF">2014-10-27T09:36:00Z</dcterms:modified>
</cp:coreProperties>
</file>